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74" w:rsidRPr="00207974" w:rsidRDefault="00207974" w:rsidP="002079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Cs/>
          <w:sz w:val="100"/>
          <w:szCs w:val="100"/>
          <w:bdr w:val="none" w:sz="0" w:space="0" w:color="auto" w:frame="1"/>
          <w:shd w:val="clear" w:color="auto" w:fill="FFFFFF"/>
          <w:lang w:eastAsia="ru-RU"/>
        </w:rPr>
      </w:pPr>
      <w:r w:rsidRPr="00207974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>«Веселым пирком, да за свадебку»</w:t>
      </w:r>
      <w: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 xml:space="preserve"> </w:t>
      </w:r>
      <w:r w:rsidRPr="00207974"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  <w:t>- эти слова о ненцах, которые не очень задумываются над меню свадебного застолья. Чем угощают ненцы гостей в день свадьбы?</w:t>
      </w:r>
    </w:p>
    <w:p w:rsidR="00207974" w:rsidRDefault="00207974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207974" w:rsidRPr="00207974" w:rsidRDefault="00207974" w:rsidP="002079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96"/>
          <w:szCs w:val="96"/>
          <w:bdr w:val="none" w:sz="0" w:space="0" w:color="auto" w:frame="1"/>
          <w:shd w:val="clear" w:color="auto" w:fill="FFFFFF"/>
          <w:lang w:eastAsia="ru-RU"/>
        </w:rPr>
      </w:pPr>
      <w:r w:rsidRPr="00207974">
        <w:rPr>
          <w:rFonts w:ascii="Times New Roman" w:hAnsi="Times New Roman" w:cs="Times New Roman"/>
          <w:sz w:val="96"/>
          <w:szCs w:val="96"/>
          <w:shd w:val="clear" w:color="auto" w:fill="FFFFFF"/>
        </w:rPr>
        <w:t>СЫРАЯ ОЛЕНИНА</w:t>
      </w:r>
    </w:p>
    <w:p w:rsidR="0080564C" w:rsidRPr="00F43C2C" w:rsidRDefault="0080564C" w:rsidP="00207974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F43C2C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207974"/>
    <w:rsid w:val="00320BEC"/>
    <w:rsid w:val="00355C98"/>
    <w:rsid w:val="003C2F35"/>
    <w:rsid w:val="0080564C"/>
    <w:rsid w:val="00AC3F30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2017-11-12T19:06:00Z</dcterms:modified>
</cp:coreProperties>
</file>